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43BE66C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CB4D5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0E65965" w:rsidR="00177C30" w:rsidRPr="00EC26A8" w:rsidRDefault="00177C30" w:rsidP="003933BC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3933BC">
        <w:t>Fizyki Biologicznej i Nanospektroskopii /NZ52/ Oddziału Badań Interdyscyplinarnych /NO5/.</w:t>
      </w:r>
    </w:p>
    <w:p w14:paraId="49A54660" w14:textId="6C9E0FC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CB4D5C">
        <w:t>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5CBF825" w14:textId="527306DF" w:rsidR="00195AB5" w:rsidRDefault="00BE55BB" w:rsidP="00884A11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3933BC" w:rsidRPr="003933BC">
        <w:t>spektroskopia Ramana, biomateriały, komórki i tkanki, chemometria, analiza danych wielowymiarowych</w:t>
      </w:r>
    </w:p>
    <w:p w14:paraId="5B6FD36B" w14:textId="6BEEDE1D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2C19A12E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 xml:space="preserve">Osoba zatrudniona na stanowisku adiunkta na czas określony w Zakładzie Fizyki Biologicznej i Nanospektroskopii – NZ52 w IFJ PAN będzie zobowiązana do udziału w realizacji bieżących oraz planowanych projektów badawczych prowadzonych w Zakładzie. </w:t>
      </w:r>
    </w:p>
    <w:p w14:paraId="6E4922E5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 xml:space="preserve">Do podstawowych zadań osoby zatrudnionej należeć będzie: </w:t>
      </w:r>
    </w:p>
    <w:p w14:paraId="06CCAC72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>prowadzenie badań eksperymentalnych z wykorzystaniem mikroskopii i obrazowania Ramanowskiego;</w:t>
      </w:r>
    </w:p>
    <w:p w14:paraId="750051A0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>opracowywanie i optymalizacja protokołów pomiarowych dla próbek biologicznych (in vitro, ex vivo);</w:t>
      </w:r>
    </w:p>
    <w:p w14:paraId="28485A84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>analiza i interpretacja widm Ramana z zastosowaniem metod chemometrycznych i statystycznych (PCA, analizy klasyfikacyjne, modele predykcyjne);</w:t>
      </w:r>
    </w:p>
    <w:p w14:paraId="7AC5494D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>współpraca z zespołami zajmującymi się biofizyką komórki, nanomateriałami oraz biomateriałami;</w:t>
      </w:r>
    </w:p>
    <w:p w14:paraId="7D99F685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>przygotowywanie publikacji naukowych w renomowanych czasopismach międzynarodowych;</w:t>
      </w:r>
    </w:p>
    <w:p w14:paraId="16934DB8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>prezentowanie wyników badań na konferencjach krajowych i międzynarodowych;</w:t>
      </w:r>
    </w:p>
    <w:p w14:paraId="2C1959FF" w14:textId="77777777" w:rsidR="003933BC" w:rsidRPr="003933BC" w:rsidRDefault="003933BC" w:rsidP="003933BC">
      <w:pPr>
        <w:ind w:left="567" w:right="401"/>
        <w:jc w:val="both"/>
        <w:rPr>
          <w:rStyle w:val="Brak"/>
        </w:rPr>
      </w:pPr>
      <w:r w:rsidRPr="003933BC">
        <w:rPr>
          <w:rStyle w:val="Brak"/>
        </w:rPr>
        <w:t>aktywne pozyskiwanie środków na badania ze źródeł krajowych i zagranicznych.</w:t>
      </w:r>
    </w:p>
    <w:p w14:paraId="6C820184" w14:textId="4536835E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lastRenderedPageBreak/>
        <w:t>Wymagane kwalifikacje</w:t>
      </w:r>
    </w:p>
    <w:p w14:paraId="745FA616" w14:textId="77777777" w:rsidR="003933BC" w:rsidRPr="003933BC" w:rsidRDefault="003933BC" w:rsidP="003933BC">
      <w:pPr>
        <w:numPr>
          <w:ilvl w:val="0"/>
          <w:numId w:val="42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stopień doktora nauk fizycznych, chemicznych, biologicznych lub w dyscyplinach pokrewnych;</w:t>
      </w:r>
    </w:p>
    <w:p w14:paraId="14739EC5" w14:textId="77777777" w:rsidR="003933BC" w:rsidRPr="003933BC" w:rsidRDefault="003933BC" w:rsidP="003933BC">
      <w:pPr>
        <w:numPr>
          <w:ilvl w:val="0"/>
          <w:numId w:val="42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udokumentowany dorobek naukowy w zakresie spektroskopii Ramana, w szczególności w badaniach materiałów biologicznych;</w:t>
      </w:r>
    </w:p>
    <w:p w14:paraId="329E99F3" w14:textId="77777777" w:rsidR="003933BC" w:rsidRPr="003933BC" w:rsidRDefault="003933BC" w:rsidP="003933BC">
      <w:pPr>
        <w:numPr>
          <w:ilvl w:val="0"/>
          <w:numId w:val="42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doświadczenie w pracy z mikroskopem Ramanowskim oraz w analizie obrazów hiperspektralnych;</w:t>
      </w:r>
    </w:p>
    <w:p w14:paraId="0984C377" w14:textId="77777777" w:rsidR="003933BC" w:rsidRPr="003933BC" w:rsidRDefault="003933BC" w:rsidP="003933BC">
      <w:pPr>
        <w:numPr>
          <w:ilvl w:val="0"/>
          <w:numId w:val="42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praktyczna znajomość przygotowania próbek biologicznych do analiz spektroskopowych;</w:t>
      </w:r>
    </w:p>
    <w:p w14:paraId="454B6AF2" w14:textId="77777777" w:rsidR="003933BC" w:rsidRPr="003933BC" w:rsidRDefault="003933BC" w:rsidP="003933BC">
      <w:pPr>
        <w:numPr>
          <w:ilvl w:val="0"/>
          <w:numId w:val="42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doświadczenie w analizie danych wielowymiarowych (np. PCA, PLS);</w:t>
      </w:r>
    </w:p>
    <w:p w14:paraId="7952A106" w14:textId="77777777" w:rsidR="003933BC" w:rsidRPr="003933BC" w:rsidRDefault="003933BC" w:rsidP="003933BC">
      <w:pPr>
        <w:numPr>
          <w:ilvl w:val="0"/>
          <w:numId w:val="42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umiejętność samodzielnego planowania eksperymentów oraz pracy w zespole interdyscyplinarnym;</w:t>
      </w:r>
    </w:p>
    <w:p w14:paraId="71F85E95" w14:textId="77777777" w:rsidR="003933BC" w:rsidRPr="003933BC" w:rsidRDefault="003933BC" w:rsidP="003933BC">
      <w:pPr>
        <w:numPr>
          <w:ilvl w:val="0"/>
          <w:numId w:val="42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biegła znajomość języka angielskiego.</w:t>
      </w:r>
    </w:p>
    <w:p w14:paraId="605180A0" w14:textId="77777777" w:rsidR="003933BC" w:rsidRPr="003933BC" w:rsidRDefault="003933BC" w:rsidP="003933BC">
      <w:pPr>
        <w:rPr>
          <w:sz w:val="22"/>
          <w:szCs w:val="22"/>
          <w:lang w:eastAsia="en-US"/>
        </w:rPr>
      </w:pPr>
    </w:p>
    <w:p w14:paraId="31C055C3" w14:textId="77777777" w:rsidR="003933BC" w:rsidRPr="003933BC" w:rsidRDefault="003933BC" w:rsidP="003933BC">
      <w:pPr>
        <w:rPr>
          <w:sz w:val="22"/>
          <w:szCs w:val="22"/>
          <w:lang w:eastAsia="en-US"/>
        </w:rPr>
      </w:pPr>
    </w:p>
    <w:p w14:paraId="3AA6F94D" w14:textId="77777777" w:rsidR="003933BC" w:rsidRPr="003933BC" w:rsidRDefault="003933BC" w:rsidP="003933BC">
      <w:pPr>
        <w:rPr>
          <w:sz w:val="22"/>
          <w:szCs w:val="22"/>
          <w:lang w:eastAsia="en-US"/>
        </w:rPr>
      </w:pPr>
      <w:r w:rsidRPr="003933BC">
        <w:rPr>
          <w:b/>
          <w:bCs/>
          <w:sz w:val="22"/>
          <w:szCs w:val="22"/>
          <w:lang w:eastAsia="en-US"/>
        </w:rPr>
        <w:t>Mile widziane:</w:t>
      </w:r>
    </w:p>
    <w:p w14:paraId="32B6C22F" w14:textId="77777777" w:rsidR="003933BC" w:rsidRPr="003933BC" w:rsidRDefault="003933BC" w:rsidP="003933BC">
      <w:pPr>
        <w:numPr>
          <w:ilvl w:val="0"/>
          <w:numId w:val="43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doświadczenie w pracy z technikami wspomagającymi (SERS, TERS, konfokalna mikroskopia optyczna);</w:t>
      </w:r>
    </w:p>
    <w:p w14:paraId="28445C4B" w14:textId="77777777" w:rsidR="003933BC" w:rsidRPr="003933BC" w:rsidRDefault="003933BC" w:rsidP="003933BC">
      <w:pPr>
        <w:numPr>
          <w:ilvl w:val="0"/>
          <w:numId w:val="43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doświadczenie w badaniach biomateriałów lub interakcji materiał–układ biologiczny;</w:t>
      </w:r>
    </w:p>
    <w:p w14:paraId="61956D34" w14:textId="77777777" w:rsidR="003933BC" w:rsidRPr="003933BC" w:rsidRDefault="003933BC" w:rsidP="003933BC">
      <w:pPr>
        <w:numPr>
          <w:ilvl w:val="0"/>
          <w:numId w:val="43"/>
        </w:numPr>
        <w:rPr>
          <w:sz w:val="22"/>
          <w:szCs w:val="22"/>
          <w:lang w:eastAsia="en-US"/>
        </w:rPr>
      </w:pPr>
      <w:r w:rsidRPr="003933BC">
        <w:rPr>
          <w:sz w:val="22"/>
          <w:szCs w:val="22"/>
          <w:lang w:eastAsia="en-US"/>
        </w:rPr>
        <w:t>umiejętność programowania (Python, MATLAB, R) w zakresie analizy danych spektroskopowych;</w:t>
      </w:r>
    </w:p>
    <w:p w14:paraId="5184B23C" w14:textId="30498F2B" w:rsidR="008C6DE1" w:rsidRPr="003933BC" w:rsidRDefault="003933BC" w:rsidP="003933BC">
      <w:pPr>
        <w:pStyle w:val="Akapitzlist"/>
        <w:numPr>
          <w:ilvl w:val="0"/>
          <w:numId w:val="43"/>
        </w:numPr>
      </w:pPr>
      <w:r w:rsidRPr="003933BC">
        <w:t>doświadczenie w przygotowywaniu wniosków grantowych.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861C07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589C15BC" w14:textId="77777777" w:rsidR="003933BC" w:rsidRPr="00D25CCB" w:rsidRDefault="003933BC" w:rsidP="003933BC">
      <w:pPr>
        <w:ind w:right="401"/>
        <w:jc w:val="both"/>
      </w:pPr>
      <w:r w:rsidRPr="00D25CCB">
        <w:rPr>
          <w:b/>
          <w:bCs/>
          <w:u w:val="single"/>
        </w:rPr>
        <w:t xml:space="preserve">Osoby starające się o zatrudnienie w IFJ PAN zobowiązane są do wczesnego kontaktu z kierownikiem Zakładu NZ52, dr hab. Katarzyną Pogoda </w:t>
      </w:r>
      <w:r w:rsidRPr="00D25CCB">
        <w:rPr>
          <w:b/>
          <w:bCs/>
        </w:rPr>
        <w:t>(katarzyna.pogoda@ifj.edu.pl)</w:t>
      </w:r>
      <w:r w:rsidRPr="00D25CCB">
        <w:t>, który może poprosić kandydata o wygłoszenie seminarium przed złożeniem aplikacji, a następnie kierownik Zakładu przesyła Komisji Konkursowej swoją krótką opinię z rekomendacją</w:t>
      </w:r>
      <w:r w:rsidRPr="00D25CCB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lastRenderedPageBreak/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861C07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2C9EF32A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CB4D5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CB4D5C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3933BC">
        <w:rPr>
          <w:rFonts w:ascii="Times New Roman" w:hAnsi="Times New Roman"/>
          <w:b/>
          <w:bCs/>
          <w:sz w:val="24"/>
          <w:szCs w:val="24"/>
        </w:rPr>
        <w:t>52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62A1E" w14:textId="77777777" w:rsidR="00861C07" w:rsidRDefault="00861C07" w:rsidP="00F1533F">
      <w:r>
        <w:separator/>
      </w:r>
    </w:p>
  </w:endnote>
  <w:endnote w:type="continuationSeparator" w:id="0">
    <w:p w14:paraId="5160A853" w14:textId="77777777" w:rsidR="00861C07" w:rsidRDefault="00861C07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2CCFE" w14:textId="77777777" w:rsidR="00861C07" w:rsidRDefault="00861C07" w:rsidP="00F1533F">
      <w:r>
        <w:separator/>
      </w:r>
    </w:p>
  </w:footnote>
  <w:footnote w:type="continuationSeparator" w:id="0">
    <w:p w14:paraId="398ECA13" w14:textId="77777777" w:rsidR="00861C07" w:rsidRDefault="00861C07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61C07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6783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2026-03-10T08:46:00Z</dcterms:created>
  <dcterms:modified xsi:type="dcterms:W3CDTF">2026-03-10T08:46:00Z</dcterms:modified>
</cp:coreProperties>
</file>